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lang w:val="en-US"/>
        </w:rPr>
      </w:pPr>
      <w:r>
        <w:rPr>
          <w:lang w:val="nl-BE" w:eastAsia="nl-BE"/>
        </w:rPr>
        <w:drawing>
          <wp:inline distT="0" distB="0" distL="0" distR="0">
            <wp:extent cx="2790825" cy="914400"/>
            <wp:effectExtent l="0" t="0" r="9525" b="0"/>
            <wp:docPr id="1" name="Afbeelding 1"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90825" cy="914400"/>
                    </a:xfrm>
                    <a:prstGeom prst="rect">
                      <a:avLst/>
                    </a:prstGeom>
                    <a:noFill/>
                    <a:ln>
                      <a:noFill/>
                    </a:ln>
                  </pic:spPr>
                </pic:pic>
              </a:graphicData>
            </a:graphic>
          </wp:inline>
        </w:drawing>
      </w:r>
    </w:p>
    <w:p>
      <w:pPr>
        <w:jc w:val="center"/>
        <w:rPr>
          <w:rFonts w:hint="default"/>
          <w:b/>
          <w:i/>
          <w:iCs/>
          <w:sz w:val="32"/>
          <w:szCs w:val="32"/>
          <w:lang w:val="nl-BE"/>
        </w:rPr>
      </w:pPr>
      <w:r>
        <w:rPr>
          <w:rFonts w:hint="default"/>
          <w:b/>
          <w:bCs/>
          <w:iCs/>
          <w:sz w:val="32"/>
          <w:szCs w:val="32"/>
          <w:lang w:val="en-US"/>
        </w:rPr>
        <w:t>Young Researchers' Overseas Day</w:t>
      </w:r>
      <w:r>
        <w:rPr>
          <w:rFonts w:hint="default"/>
          <w:b/>
          <w:bCs/>
          <w:iCs/>
          <w:sz w:val="32"/>
          <w:szCs w:val="32"/>
          <w:lang w:val="nl-BE"/>
        </w:rPr>
        <w:t xml:space="preserve"> 2022</w:t>
      </w:r>
    </w:p>
    <w:p>
      <w:pPr>
        <w:jc w:val="center"/>
        <w:rPr>
          <w:lang w:val="en-US"/>
        </w:rPr>
      </w:pPr>
    </w:p>
    <w:p>
      <w:pPr>
        <w:jc w:val="center"/>
        <w:rPr>
          <w:rFonts w:ascii="Times New Roman" w:hAnsi="Times New Roman" w:cs="Times New Roman"/>
          <w:lang w:val="en-US"/>
        </w:rPr>
      </w:pPr>
      <w:r>
        <w:rPr>
          <w:rFonts w:ascii="Times New Roman" w:hAnsi="Times New Roman" w:cs="Times New Roman"/>
          <w:lang w:val="en-US"/>
        </w:rPr>
        <w:t xml:space="preserve">Brussels, Monday </w:t>
      </w:r>
      <w:r>
        <w:rPr>
          <w:rFonts w:hint="default" w:ascii="Times New Roman" w:hAnsi="Times New Roman" w:cs="Times New Roman"/>
          <w:lang w:val="nl-BE"/>
        </w:rPr>
        <w:t>12</w:t>
      </w:r>
      <w:r>
        <w:rPr>
          <w:rFonts w:ascii="Times New Roman" w:hAnsi="Times New Roman" w:cs="Times New Roman"/>
          <w:lang w:val="en-US"/>
        </w:rPr>
        <w:t xml:space="preserve"> December</w:t>
      </w:r>
    </w:p>
    <w:p>
      <w:pPr>
        <w:jc w:val="center"/>
        <w:rPr>
          <w:rFonts w:ascii="Times New Roman" w:hAnsi="Times New Roman" w:cs="Times New Roman"/>
          <w:lang w:val="fr-BE"/>
        </w:rPr>
      </w:pPr>
      <w:r>
        <w:rPr>
          <w:rFonts w:ascii="Times New Roman" w:hAnsi="Times New Roman" w:cs="Times New Roman"/>
          <w:lang w:val="fr-BE"/>
        </w:rPr>
        <w:t>Palais des Académies ― Paleis der Academiën</w:t>
      </w:r>
    </w:p>
    <w:p>
      <w:pPr>
        <w:jc w:val="center"/>
        <w:rPr>
          <w:rFonts w:ascii="Times New Roman" w:hAnsi="Times New Roman" w:cs="Times New Roman"/>
          <w:lang w:val="en-US"/>
        </w:rPr>
      </w:pPr>
      <w:r>
        <w:rPr>
          <w:rFonts w:ascii="Times New Roman" w:hAnsi="Times New Roman" w:cs="Times New Roman"/>
          <w:lang w:val="en-US"/>
        </w:rPr>
        <w:t>rue Ducale 1 ― Hertogsstraat 1</w:t>
      </w:r>
    </w:p>
    <w:p>
      <w:pPr>
        <w:jc w:val="center"/>
        <w:rPr>
          <w:rFonts w:ascii="Times New Roman" w:hAnsi="Times New Roman" w:cs="Times New Roman"/>
          <w:lang w:val="en-US"/>
        </w:rPr>
      </w:pPr>
      <w:r>
        <w:rPr>
          <w:rFonts w:ascii="Times New Roman" w:hAnsi="Times New Roman" w:cs="Times New Roman"/>
          <w:lang w:val="en-US"/>
        </w:rPr>
        <w:t>1000 Brussels</w:t>
      </w:r>
    </w:p>
    <w:p>
      <w:pPr>
        <w:pStyle w:val="5"/>
        <w:rPr>
          <w:rFonts w:eastAsia="SimSun"/>
          <w:u w:val="single"/>
          <w:lang w:val="en-US" w:eastAsia="en-US"/>
        </w:rPr>
      </w:pPr>
    </w:p>
    <w:p>
      <w:pPr>
        <w:pStyle w:val="12"/>
        <w:rPr>
          <w:rFonts w:eastAsia="SimSun"/>
          <w:sz w:val="24"/>
          <w:szCs w:val="24"/>
          <w:u w:val="single"/>
          <w:lang w:val="en-US" w:eastAsia="en-US"/>
        </w:rPr>
      </w:pPr>
      <w:r>
        <w:rPr>
          <w:rFonts w:eastAsia="SimSun"/>
          <w:sz w:val="24"/>
          <w:szCs w:val="24"/>
          <w:u w:val="single"/>
          <w:lang w:val="en-US" w:eastAsia="en-US"/>
        </w:rPr>
        <w:t>Instructions for authors of abstracts</w:t>
      </w:r>
    </w:p>
    <w:p>
      <w:pPr>
        <w:pStyle w:val="8"/>
        <w:spacing w:after="0"/>
        <w:jc w:val="both"/>
        <w:rPr>
          <w:sz w:val="24"/>
          <w:lang w:val="en-US"/>
        </w:rPr>
      </w:pPr>
      <w:r>
        <w:rPr>
          <w:sz w:val="24"/>
          <w:lang w:val="en-US"/>
        </w:rPr>
        <w:t>Abstracts (max.</w:t>
      </w:r>
      <w:r>
        <w:rPr>
          <w:sz w:val="24"/>
        </w:rPr>
        <w:t xml:space="preserve"> 300 </w:t>
      </w:r>
      <w:r>
        <w:rPr>
          <w:sz w:val="24"/>
          <w:lang w:val="en-US"/>
        </w:rPr>
        <w:t xml:space="preserve">words - 12 point font) should </w:t>
      </w:r>
      <w:r>
        <w:rPr>
          <w:b/>
          <w:bCs/>
          <w:sz w:val="24"/>
          <w:lang w:val="en-US"/>
        </w:rPr>
        <w:t xml:space="preserve">preferably </w:t>
      </w:r>
      <w:r>
        <w:rPr>
          <w:sz w:val="24"/>
          <w:lang w:val="en-US"/>
        </w:rPr>
        <w:t xml:space="preserve">be submitted </w:t>
      </w:r>
      <w:r>
        <w:rPr>
          <w:b/>
          <w:bCs/>
          <w:sz w:val="24"/>
          <w:lang w:val="en-US"/>
        </w:rPr>
        <w:t>in English</w:t>
      </w:r>
      <w:r>
        <w:rPr>
          <w:sz w:val="24"/>
          <w:lang w:val="en-US"/>
        </w:rPr>
        <w:t>. However, they can be also submitted in French or Dutch.</w:t>
      </w:r>
    </w:p>
    <w:p>
      <w:pPr>
        <w:pStyle w:val="8"/>
        <w:spacing w:after="0"/>
        <w:jc w:val="both"/>
        <w:rPr>
          <w:sz w:val="24"/>
          <w:lang w:val="en-US"/>
        </w:rPr>
      </w:pPr>
    </w:p>
    <w:p>
      <w:pPr>
        <w:pStyle w:val="8"/>
        <w:spacing w:after="0"/>
        <w:jc w:val="both"/>
        <w:rPr>
          <w:sz w:val="24"/>
          <w:lang w:val="en-US"/>
        </w:rPr>
      </w:pPr>
      <w:r>
        <w:rPr>
          <w:sz w:val="24"/>
          <w:lang w:val="en-US"/>
        </w:rPr>
        <w:t xml:space="preserve">Authors should </w:t>
      </w:r>
      <w:r>
        <w:rPr>
          <w:rFonts w:hint="default"/>
          <w:sz w:val="24"/>
          <w:lang w:val="nl-BE"/>
        </w:rPr>
        <w:t xml:space="preserve">strictly </w:t>
      </w:r>
      <w:r>
        <w:rPr>
          <w:sz w:val="24"/>
          <w:lang w:val="en-US"/>
        </w:rPr>
        <w:t>follow the guidelines using the template below.</w:t>
      </w:r>
    </w:p>
    <w:p>
      <w:pPr>
        <w:pStyle w:val="8"/>
        <w:spacing w:after="0"/>
        <w:jc w:val="both"/>
        <w:rPr>
          <w:sz w:val="24"/>
          <w:lang w:val="en-US"/>
        </w:rPr>
      </w:pPr>
    </w:p>
    <w:p>
      <w:pPr>
        <w:pStyle w:val="8"/>
        <w:spacing w:after="0"/>
        <w:jc w:val="both"/>
        <w:rPr>
          <w:sz w:val="24"/>
          <w:lang w:val="en-US"/>
        </w:rPr>
      </w:pPr>
      <w:r>
        <w:rPr>
          <w:sz w:val="24"/>
          <w:lang w:val="en-US"/>
        </w:rPr>
        <w:t xml:space="preserve">The text of the abstracts should be typed in Times New Roman (size: 12pt). Abstracts will </w:t>
      </w:r>
      <w:r>
        <w:rPr>
          <w:sz w:val="24"/>
          <w:u w:val="single"/>
          <w:lang w:val="en-US"/>
        </w:rPr>
        <w:t>not exceed 1 page</w:t>
      </w:r>
      <w:r>
        <w:rPr>
          <w:sz w:val="24"/>
          <w:lang w:val="en-US"/>
        </w:rPr>
        <w:t xml:space="preserve">, </w:t>
      </w:r>
      <w:r>
        <w:rPr>
          <w:rFonts w:hint="default"/>
          <w:sz w:val="24"/>
          <w:lang w:val="nl-BE"/>
        </w:rPr>
        <w:t xml:space="preserve">possibly </w:t>
      </w:r>
      <w:r>
        <w:rPr>
          <w:sz w:val="24"/>
          <w:lang w:val="en-US"/>
        </w:rPr>
        <w:t>including one figure or table</w:t>
      </w:r>
      <w:r>
        <w:rPr>
          <w:rFonts w:hint="default"/>
          <w:sz w:val="24"/>
          <w:lang w:val="nl-BE"/>
        </w:rPr>
        <w:t xml:space="preserve"> if needed</w:t>
      </w:r>
      <w:r>
        <w:rPr>
          <w:sz w:val="24"/>
          <w:lang w:val="en-US"/>
        </w:rPr>
        <w:t>, and references.</w:t>
      </w:r>
    </w:p>
    <w:p>
      <w:pPr>
        <w:pStyle w:val="8"/>
        <w:spacing w:after="0"/>
        <w:jc w:val="both"/>
        <w:rPr>
          <w:sz w:val="24"/>
          <w:lang w:val="en-US"/>
        </w:rPr>
      </w:pPr>
    </w:p>
    <w:p>
      <w:pPr>
        <w:pStyle w:val="9"/>
        <w:rPr>
          <w:sz w:val="24"/>
          <w:szCs w:val="24"/>
        </w:rPr>
      </w:pPr>
      <w:r>
        <w:rPr>
          <w:sz w:val="24"/>
          <w:szCs w:val="24"/>
          <w:u w:val="single"/>
        </w:rPr>
        <w:t>References</w:t>
      </w:r>
      <w:r>
        <w:rPr>
          <w:sz w:val="24"/>
          <w:szCs w:val="24"/>
          <w:u w:val="none"/>
        </w:rPr>
        <w:t xml:space="preserve"> : </w:t>
      </w:r>
      <w:r>
        <w:rPr>
          <w:sz w:val="24"/>
          <w:szCs w:val="24"/>
        </w:rPr>
        <w:t>Refer</w:t>
      </w:r>
      <w:r>
        <w:rPr>
          <w:rFonts w:hint="default"/>
          <w:sz w:val="24"/>
          <w:szCs w:val="24"/>
          <w:lang w:val="nl-BE"/>
        </w:rPr>
        <w:t>e</w:t>
      </w:r>
      <w:r>
        <w:rPr>
          <w:sz w:val="24"/>
          <w:szCs w:val="24"/>
        </w:rPr>
        <w:t>nces should only be mentioned if essenti</w:t>
      </w:r>
      <w:r>
        <w:rPr>
          <w:rFonts w:hint="default"/>
          <w:sz w:val="24"/>
          <w:szCs w:val="24"/>
          <w:lang w:val="nl-BE"/>
        </w:rPr>
        <w:t>al</w:t>
      </w:r>
      <w:r>
        <w:rPr>
          <w:sz w:val="24"/>
          <w:szCs w:val="24"/>
        </w:rPr>
        <w:t>.</w:t>
      </w:r>
    </w:p>
    <w:p>
      <w:pPr>
        <w:rPr>
          <w:lang w:val="en-GB"/>
        </w:rPr>
      </w:pPr>
    </w:p>
    <w:p>
      <w:pPr>
        <w:ind w:right="-432"/>
        <w:jc w:val="both"/>
        <w:rPr>
          <w:rFonts w:ascii="Times New Roman" w:hAnsi="Times New Roman" w:cs="Times New Roman"/>
          <w:sz w:val="24"/>
          <w:szCs w:val="24"/>
        </w:rPr>
      </w:pPr>
      <w:r>
        <w:rPr>
          <w:rFonts w:ascii="Times New Roman" w:hAnsi="Times New Roman" w:cs="Times New Roman"/>
          <w:sz w:val="24"/>
          <w:szCs w:val="24"/>
        </w:rPr>
        <w:t>Publications referred to in the abstract should be listed at the end in alphabetical and chronological order. References should appear as indicated in the template.</w:t>
      </w:r>
    </w:p>
    <w:p>
      <w:pPr>
        <w:ind w:right="-432"/>
        <w:jc w:val="both"/>
        <w:rPr>
          <w:rFonts w:ascii="Times New Roman" w:hAnsi="Times New Roman" w:cs="Times New Roman"/>
          <w:sz w:val="24"/>
          <w:szCs w:val="24"/>
        </w:rPr>
      </w:pPr>
      <w:r>
        <w:rPr>
          <w:rFonts w:ascii="Times New Roman" w:hAnsi="Times New Roman" w:cs="Times New Roman"/>
          <w:sz w:val="24"/>
          <w:szCs w:val="24"/>
        </w:rPr>
        <w:t xml:space="preserve">Names of authors should be written in small capitals and titles of journals in italics. </w:t>
      </w:r>
    </w:p>
    <w:p>
      <w:pPr>
        <w:pStyle w:val="8"/>
        <w:spacing w:after="0"/>
        <w:jc w:val="both"/>
        <w:rPr>
          <w:sz w:val="24"/>
          <w:lang w:val="it-IT"/>
        </w:rPr>
      </w:pPr>
    </w:p>
    <w:p>
      <w:pPr>
        <w:pStyle w:val="8"/>
        <w:spacing w:after="0"/>
        <w:jc w:val="both"/>
        <w:rPr>
          <w:sz w:val="24"/>
          <w:lang w:val="en-US"/>
        </w:rPr>
      </w:pPr>
      <w:r>
        <w:rPr>
          <w:b/>
          <w:sz w:val="24"/>
          <w:lang w:val="en-US"/>
        </w:rPr>
        <w:t xml:space="preserve">Abstracts are expected by </w:t>
      </w:r>
      <w:r>
        <w:rPr>
          <w:rFonts w:hint="default"/>
          <w:b/>
          <w:sz w:val="24"/>
          <w:lang w:val="nl-BE"/>
        </w:rPr>
        <w:t>October</w:t>
      </w:r>
      <w:r>
        <w:rPr>
          <w:b/>
          <w:sz w:val="24"/>
          <w:lang w:val="en-US"/>
        </w:rPr>
        <w:t xml:space="preserve"> </w:t>
      </w:r>
      <w:r>
        <w:rPr>
          <w:rFonts w:hint="default"/>
          <w:b/>
          <w:sz w:val="24"/>
          <w:lang w:val="nl-BE"/>
        </w:rPr>
        <w:t>3</w:t>
      </w:r>
      <w:r>
        <w:rPr>
          <w:b/>
          <w:sz w:val="24"/>
          <w:lang w:val="en-US"/>
        </w:rPr>
        <w:t>, 202</w:t>
      </w:r>
      <w:r>
        <w:rPr>
          <w:rFonts w:hint="default"/>
          <w:b/>
          <w:sz w:val="24"/>
          <w:lang w:val="nl-BE"/>
        </w:rPr>
        <w:t>2</w:t>
      </w:r>
      <w:r>
        <w:rPr>
          <w:b/>
          <w:sz w:val="24"/>
          <w:lang w:val="en-US"/>
        </w:rPr>
        <w:t xml:space="preserve"> at the latest</w:t>
      </w:r>
      <w:r>
        <w:rPr>
          <w:sz w:val="24"/>
          <w:lang w:val="en-US"/>
        </w:rPr>
        <w:t>.</w:t>
      </w:r>
    </w:p>
    <w:p>
      <w:pPr>
        <w:pStyle w:val="8"/>
        <w:spacing w:after="0"/>
        <w:jc w:val="both"/>
        <w:rPr>
          <w:sz w:val="24"/>
          <w:lang w:val="en-US"/>
        </w:rPr>
      </w:pPr>
      <w:permStart w:id="0" w:edGrp="everyone"/>
      <w:permEnd w:id="0"/>
    </w:p>
    <w:p>
      <w:pPr>
        <w:pStyle w:val="8"/>
        <w:jc w:val="left"/>
        <w:rPr>
          <w:rFonts w:hint="default"/>
          <w:sz w:val="24"/>
          <w:lang w:val="nl-BE"/>
        </w:rPr>
      </w:pPr>
      <w:r>
        <w:rPr>
          <w:rFonts w:hint="default"/>
          <w:sz w:val="24"/>
          <w:lang w:val="nl-BE"/>
        </w:rPr>
        <w:t xml:space="preserve">Please upload the abstracts through the following webform : </w:t>
      </w:r>
      <w:r>
        <w:rPr>
          <w:rFonts w:hint="default"/>
          <w:sz w:val="24"/>
          <w:lang w:val="en-US"/>
        </w:rPr>
        <w:fldChar w:fldCharType="begin"/>
      </w:r>
      <w:r>
        <w:rPr>
          <w:rFonts w:hint="default"/>
          <w:sz w:val="24"/>
          <w:lang w:val="en-US"/>
        </w:rPr>
        <w:instrText xml:space="preserve"> HYPERLINK "https://www.kaowarsom.be/en/submission_abstracts_youngresearchers2022" </w:instrText>
      </w:r>
      <w:r>
        <w:rPr>
          <w:rFonts w:hint="default"/>
          <w:sz w:val="24"/>
          <w:lang w:val="en-US"/>
        </w:rPr>
        <w:fldChar w:fldCharType="separate"/>
      </w:r>
      <w:r>
        <w:rPr>
          <w:rStyle w:val="7"/>
          <w:rFonts w:hint="default"/>
          <w:sz w:val="24"/>
          <w:lang w:val="en-US"/>
        </w:rPr>
        <w:t>https://www.kaowarsom.be/en/submission_abstracts_youngresearchers2022</w:t>
      </w:r>
      <w:r>
        <w:rPr>
          <w:rFonts w:hint="default"/>
          <w:sz w:val="24"/>
          <w:lang w:val="en-US"/>
        </w:rPr>
        <w:fldChar w:fldCharType="end"/>
      </w:r>
      <w:r>
        <w:rPr>
          <w:rFonts w:hint="default"/>
          <w:sz w:val="24"/>
          <w:lang w:val="nl-BE"/>
        </w:rPr>
        <w:t xml:space="preserve"> </w:t>
      </w:r>
    </w:p>
    <w:p>
      <w:pPr>
        <w:pStyle w:val="8"/>
        <w:spacing w:after="0"/>
        <w:jc w:val="both"/>
        <w:rPr>
          <w:rFonts w:hint="default"/>
          <w:sz w:val="24"/>
          <w:lang w:val="nl-BE"/>
        </w:rPr>
      </w:pPr>
      <w:r>
        <w:rPr>
          <w:sz w:val="24"/>
          <w:lang w:val="en-US"/>
        </w:rPr>
        <w:t>Abstracts will be peer-reviewed and selected by the scientific committee of the conference.</w:t>
      </w:r>
      <w:r>
        <w:rPr>
          <w:rFonts w:hint="default"/>
          <w:sz w:val="24"/>
          <w:lang w:val="nl-BE"/>
        </w:rPr>
        <w:t xml:space="preserve"> </w:t>
      </w:r>
    </w:p>
    <w:p>
      <w:pPr>
        <w:pStyle w:val="8"/>
        <w:spacing w:after="0"/>
        <w:jc w:val="both"/>
        <w:rPr>
          <w:rFonts w:hint="default"/>
          <w:sz w:val="24"/>
          <w:lang w:val="en-US"/>
        </w:rPr>
      </w:pPr>
    </w:p>
    <w:p>
      <w:pPr>
        <w:pStyle w:val="8"/>
        <w:jc w:val="both"/>
        <w:rPr>
          <w:rFonts w:eastAsia="SimSun"/>
          <w:sz w:val="24"/>
        </w:rPr>
      </w:pPr>
      <w:r>
        <w:rPr>
          <w:sz w:val="24"/>
          <w:lang w:val="en-US"/>
        </w:rPr>
        <w:t xml:space="preserve">For further information, please contact </w:t>
      </w:r>
      <w:r>
        <w:fldChar w:fldCharType="begin"/>
      </w:r>
      <w:r>
        <w:instrText xml:space="preserve"> HYPERLINK "mailto:contact_raos@kaowarsom.be" </w:instrText>
      </w:r>
      <w:r>
        <w:fldChar w:fldCharType="separate"/>
      </w:r>
      <w:r>
        <w:rPr>
          <w:rStyle w:val="7"/>
          <w:sz w:val="24"/>
          <w:lang w:val="en-US"/>
        </w:rPr>
        <w:t>contact_raos@kaowarsom.be</w:t>
      </w:r>
      <w:r>
        <w:rPr>
          <w:rStyle w:val="7"/>
          <w:sz w:val="24"/>
          <w:lang w:val="en-US"/>
        </w:rPr>
        <w:fldChar w:fldCharType="end"/>
      </w:r>
    </w:p>
    <w:p>
      <w:pPr>
        <w:rPr>
          <w:rFonts w:eastAsia="SimSun"/>
        </w:rPr>
      </w:pPr>
    </w:p>
    <w:tbl>
      <w:tblPr>
        <w:tblStyle w:val="3"/>
        <w:tblW w:w="10046"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7" w:hRule="atLeast"/>
        </w:trPr>
        <w:tc>
          <w:tcPr>
            <w:tcW w:w="5041" w:type="dxa"/>
            <w:tcBorders>
              <w:top w:val="nil"/>
              <w:left w:val="nil"/>
              <w:bottom w:val="single" w:color="auto" w:sz="8" w:space="0"/>
              <w:right w:val="nil"/>
            </w:tcBorders>
          </w:tcPr>
          <w:p>
            <w:pPr>
              <w:pStyle w:val="12"/>
              <w:spacing w:after="0" w:line="240" w:lineRule="auto"/>
              <w:ind w:right="1222"/>
              <w:jc w:val="left"/>
              <w:rPr>
                <w:rFonts w:hint="default" w:eastAsia="SimSun"/>
                <w:i/>
                <w:sz w:val="20"/>
                <w:lang w:val="nl-BE" w:eastAsia="en-US"/>
              </w:rPr>
            </w:pPr>
            <w:r>
              <w:rPr>
                <w:rFonts w:hint="default" w:eastAsia="SimSun"/>
                <w:i/>
                <w:sz w:val="20"/>
                <w:lang w:val="nl-BE" w:eastAsia="en-US"/>
              </w:rPr>
              <w:t>Young Researchers’</w:t>
            </w:r>
            <w:r>
              <w:rPr>
                <w:rFonts w:eastAsia="SimSun"/>
                <w:i/>
                <w:sz w:val="20"/>
                <w:lang w:eastAsia="en-US"/>
              </w:rPr>
              <w:t xml:space="preserve"> Day 202</w:t>
            </w:r>
            <w:r>
              <w:rPr>
                <w:rFonts w:hint="default" w:eastAsia="SimSun"/>
                <w:i/>
                <w:sz w:val="20"/>
                <w:lang w:val="nl-BE" w:eastAsia="en-US"/>
              </w:rPr>
              <w:t>2</w:t>
            </w:r>
          </w:p>
          <w:p>
            <w:pPr>
              <w:pStyle w:val="12"/>
              <w:spacing w:after="0" w:line="240" w:lineRule="auto"/>
              <w:ind w:right="479"/>
              <w:jc w:val="left"/>
              <w:rPr>
                <w:rFonts w:eastAsia="SimSun"/>
                <w:sz w:val="20"/>
                <w:lang w:val="en-US" w:eastAsia="en-US"/>
              </w:rPr>
            </w:pPr>
            <w:r>
              <w:rPr>
                <w:rFonts w:eastAsia="SimSun"/>
                <w:sz w:val="20"/>
                <w:lang w:val="en-US" w:eastAsia="en-US"/>
              </w:rPr>
              <w:t>Royal Academy for Overseas Sciences</w:t>
            </w:r>
          </w:p>
          <w:p>
            <w:pPr>
              <w:ind w:right="1222"/>
              <w:rPr>
                <w:rFonts w:eastAsia="SimSun"/>
              </w:rPr>
            </w:pPr>
            <w:r>
              <w:rPr>
                <w:rFonts w:ascii="Times New Roman" w:hAnsi="Times New Roman" w:eastAsia="SimSun" w:cs="Times New Roman"/>
                <w:sz w:val="20"/>
                <w:szCs w:val="20"/>
              </w:rPr>
              <w:t xml:space="preserve">Brussels, Monday </w:t>
            </w:r>
            <w:r>
              <w:rPr>
                <w:rFonts w:hint="default" w:ascii="Times New Roman" w:hAnsi="Times New Roman" w:eastAsia="SimSun" w:cs="Times New Roman"/>
                <w:sz w:val="20"/>
                <w:szCs w:val="20"/>
                <w:lang w:val="nl-BE"/>
              </w:rPr>
              <w:t>12</w:t>
            </w:r>
            <w:r>
              <w:rPr>
                <w:rFonts w:ascii="Times New Roman" w:hAnsi="Times New Roman" w:eastAsia="SimSun" w:cs="Times New Roman"/>
                <w:sz w:val="20"/>
                <w:szCs w:val="20"/>
              </w:rPr>
              <w:t xml:space="preserve"> December</w:t>
            </w:r>
          </w:p>
        </w:tc>
      </w:tr>
    </w:tbl>
    <w:p>
      <w:pPr>
        <w:rPr>
          <w:rFonts w:eastAsia="SimSun"/>
        </w:rPr>
      </w:pPr>
    </w:p>
    <w:tbl>
      <w:tblPr>
        <w:tblStyle w:val="3"/>
        <w:tblpPr w:leftFromText="141" w:rightFromText="141" w:vertAnchor="text" w:horzAnchor="margin" w:tblpXSpec="center" w:tblpY="-960"/>
        <w:tblW w:w="101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904" w:hRule="atLeast"/>
        </w:trPr>
        <w:tc>
          <w:tcPr>
            <w:tcW w:w="10164" w:type="dxa"/>
            <w:tcBorders>
              <w:top w:val="single" w:color="auto" w:sz="8" w:space="0"/>
              <w:bottom w:val="single" w:color="auto" w:sz="8" w:space="0"/>
            </w:tcBorders>
          </w:tcPr>
          <w:p>
            <w:pPr>
              <w:pStyle w:val="15"/>
              <w:rPr>
                <w:rFonts w:eastAsia="Batang"/>
                <w:b/>
                <w:szCs w:val="24"/>
              </w:rPr>
            </w:pPr>
            <w:bookmarkStart w:id="0" w:name="_GoBack"/>
            <w:permStart w:id="1" w:edGrp="everyone"/>
            <w:r>
              <w:rPr>
                <w:rFonts w:eastAsia="Batang"/>
                <w:b/>
                <w:szCs w:val="24"/>
              </w:rPr>
              <w:t>Type here the title</w:t>
            </w:r>
          </w:p>
          <w:p>
            <w:pPr>
              <w:pStyle w:val="15"/>
              <w:rPr>
                <w:szCs w:val="24"/>
              </w:rPr>
            </w:pPr>
            <w:r>
              <w:rPr>
                <w:rFonts w:eastAsia="Batang"/>
                <w:szCs w:val="24"/>
              </w:rPr>
              <w:t>Name Surname</w:t>
            </w:r>
            <w:r>
              <w:rPr>
                <w:rStyle w:val="20"/>
                <w:rFonts w:eastAsia="Batang"/>
              </w:rPr>
              <w:t>1</w:t>
            </w:r>
            <w:r>
              <w:rPr>
                <w:rFonts w:eastAsia="Batang"/>
                <w:szCs w:val="24"/>
              </w:rPr>
              <w:t>,</w:t>
            </w:r>
            <w:r>
              <w:rPr>
                <w:rFonts w:hint="eastAsia"/>
                <w:szCs w:val="24"/>
              </w:rPr>
              <w:t xml:space="preserve"> </w:t>
            </w:r>
            <w:r>
              <w:rPr>
                <w:szCs w:val="24"/>
              </w:rPr>
              <w:t>Name Surname</w:t>
            </w:r>
            <w:r>
              <w:rPr>
                <w:rStyle w:val="20"/>
                <w:rFonts w:eastAsia="Batang"/>
              </w:rPr>
              <w:t>2*</w:t>
            </w:r>
            <w:r>
              <w:rPr>
                <w:rFonts w:hint="eastAsia"/>
                <w:szCs w:val="24"/>
              </w:rPr>
              <w:t xml:space="preserve">, </w:t>
            </w:r>
            <w:r>
              <w:rPr>
                <w:szCs w:val="24"/>
              </w:rPr>
              <w:t>Name Surname</w:t>
            </w:r>
            <w:r>
              <w:rPr>
                <w:rStyle w:val="20"/>
                <w:rFonts w:eastAsia="Batang"/>
              </w:rPr>
              <w:t>3</w:t>
            </w:r>
          </w:p>
          <w:p>
            <w:pPr>
              <w:rPr>
                <w:rFonts w:ascii="Times New Roman" w:hAnsi="Times New Roman" w:cs="Times New Roman"/>
                <w:sz w:val="24"/>
                <w:szCs w:val="24"/>
                <w:lang w:val="en-US"/>
              </w:rPr>
            </w:pPr>
            <w:r>
              <w:rPr>
                <w:rFonts w:ascii="Times New Roman" w:hAnsi="Times New Roman" w:cs="Times New Roman"/>
                <w:sz w:val="24"/>
                <w:szCs w:val="24"/>
              </w:rPr>
              <w:t xml:space="preserve">   KEYWORDS</w:t>
            </w:r>
            <w:r>
              <w:rPr>
                <w:rFonts w:ascii="Times New Roman" w:hAnsi="Times New Roman" w:cs="Times New Roman"/>
                <w:sz w:val="24"/>
                <w:szCs w:val="24"/>
                <w:lang w:val="en-US"/>
              </w:rPr>
              <w:t>: — Oceanography; Satellite data; Arctic Ocean; Marine Optics.</w:t>
            </w:r>
            <w:r>
              <w:rPr>
                <w:rFonts w:ascii="Times New Roman" w:hAnsi="Times New Roman" w:cs="Times New Roman"/>
                <w:sz w:val="24"/>
                <w:szCs w:val="24"/>
                <w:lang w:val="en-US"/>
              </w:rPr>
              <w:br w:type="textWrapping"/>
            </w:r>
            <w:r>
              <w:rPr>
                <w:rFonts w:ascii="Times New Roman" w:hAnsi="Times New Roman" w:cs="Times New Roman"/>
                <w:sz w:val="24"/>
                <w:szCs w:val="24"/>
                <w:lang w:val="en-US"/>
              </w:rPr>
              <w:t xml:space="preserve">   ABSTRACT: — Here begins the text (font: Times New Roman, size: 12pt). </w:t>
            </w:r>
            <w:r>
              <w:rPr>
                <w:rFonts w:ascii="Times New Roman" w:hAnsi="Times New Roman" w:cs="Times New Roman"/>
                <w:sz w:val="24"/>
                <w:szCs w:val="24"/>
              </w:rPr>
              <w:t>Please do not modify the template.</w:t>
            </w:r>
            <w:r>
              <w:rPr>
                <w:rFonts w:ascii="Times New Roman" w:hAnsi="Times New Roman" w:cs="Times New Roman"/>
                <w:sz w:val="24"/>
                <w:szCs w:val="24"/>
              </w:rPr>
              <w:br w:type="textWrapping"/>
            </w:r>
            <w:r>
              <w:rPr>
                <w:rFonts w:ascii="Times New Roman" w:hAnsi="Times New Roman" w:cs="Times New Roman"/>
                <w:sz w:val="24"/>
                <w:szCs w:val="24"/>
              </w:rPr>
              <w:t xml:space="preserve">  The keywords (maximum 5) should, in the following order, define your scientific discipline(s), the method(s) you are using, and the ge</w:t>
            </w:r>
            <w:r>
              <w:rPr>
                <w:rFonts w:hint="default" w:ascii="Times New Roman" w:hAnsi="Times New Roman" w:cs="Times New Roman"/>
                <w:sz w:val="24"/>
                <w:szCs w:val="24"/>
                <w:lang w:val="nl-BE"/>
              </w:rPr>
              <w:t>o</w:t>
            </w:r>
            <w:r>
              <w:rPr>
                <w:rFonts w:ascii="Times New Roman" w:hAnsi="Times New Roman" w:cs="Times New Roman"/>
                <w:sz w:val="24"/>
                <w:szCs w:val="24"/>
              </w:rPr>
              <w:t xml:space="preserve">graphic area(s) where you are working. </w:t>
            </w:r>
            <w:r>
              <w:rPr>
                <w:rFonts w:hint="default" w:ascii="Times New Roman" w:hAnsi="Times New Roman"/>
                <w:sz w:val="24"/>
                <w:szCs w:val="24"/>
                <w:lang w:val="nl-BE"/>
              </w:rPr>
              <w:t>P</w:t>
            </w:r>
            <w:r>
              <w:rPr>
                <w:rFonts w:hint="default" w:ascii="Times New Roman" w:hAnsi="Times New Roman"/>
                <w:sz w:val="24"/>
                <w:szCs w:val="24"/>
              </w:rPr>
              <w:t>lease do not use the words from the title as keywords</w:t>
            </w:r>
            <w:r>
              <w:rPr>
                <w:rFonts w:hint="default" w:ascii="Times New Roman" w:hAnsi="Times New Roman"/>
                <w:sz w:val="24"/>
                <w:szCs w:val="24"/>
                <w:lang w:val="nl-BE"/>
              </w:rPr>
              <w:t>.</w:t>
            </w:r>
            <w:r>
              <w:rPr>
                <w:rFonts w:ascii="Times New Roman" w:hAnsi="Times New Roman" w:cs="Times New Roman"/>
                <w:sz w:val="24"/>
                <w:szCs w:val="24"/>
                <w:lang w:val="en-US"/>
              </w:rPr>
              <w:br w:type="textWrapping"/>
            </w:r>
            <w:r>
              <w:rPr>
                <w:rFonts w:ascii="Times New Roman" w:hAnsi="Times New Roman" w:cs="Times New Roman"/>
                <w:sz w:val="24"/>
                <w:szCs w:val="24"/>
              </w:rPr>
              <w:t xml:space="preserve">  </w:t>
            </w:r>
            <w:r>
              <w:rPr>
                <w:rFonts w:ascii="Times New Roman" w:hAnsi="Times New Roman" w:cs="Times New Roman"/>
                <w:sz w:val="24"/>
                <w:szCs w:val="24"/>
                <w:lang w:val="en-US"/>
              </w:rPr>
              <w:t>The first rule of « abstract writing » is that it should engage the readers by telling them what your paper is about and why they should come to hear it. A short attention-catching title, no more than 12 words in length, is the most effective. Although the structure of an abstract can be somewhat discipline dependent, abstracts are often broken down into three paragraphs:</w:t>
            </w:r>
          </w:p>
          <w:p>
            <w:pPr>
              <w:pStyle w:val="24"/>
              <w:numPr>
                <w:ilvl w:val="0"/>
                <w:numId w:val="1"/>
              </w:numPr>
              <w:rPr>
                <w:rFonts w:ascii="Times New Roman" w:hAnsi="Times New Roman" w:cs="Times New Roman"/>
                <w:lang w:val="en-US"/>
              </w:rPr>
            </w:pPr>
            <w:r>
              <w:rPr>
                <w:rFonts w:ascii="Times New Roman" w:hAnsi="Times New Roman" w:cs="Times New Roman"/>
                <w:lang w:val="en-US"/>
              </w:rPr>
              <w:t>What the problem is and why people should care (background/purpose, aim/objective): introduce the context of the study ; make a clear statement of the topic and research question;</w:t>
            </w:r>
          </w:p>
          <w:p>
            <w:pPr>
              <w:pStyle w:val="24"/>
              <w:numPr>
                <w:ilvl w:val="0"/>
                <w:numId w:val="1"/>
              </w:numPr>
              <w:rPr>
                <w:rFonts w:ascii="Times New Roman" w:hAnsi="Times New Roman" w:cs="Times New Roman"/>
                <w:lang w:val="en-US"/>
              </w:rPr>
            </w:pPr>
            <w:r>
              <w:rPr>
                <w:rFonts w:ascii="Times New Roman" w:hAnsi="Times New Roman" w:cs="Times New Roman"/>
                <w:lang w:val="en-US"/>
              </w:rPr>
              <w:t xml:space="preserve">The approach and the results – the real core of the presentation (methods, results): briefly describe the work and give a concise summary of the findings ;  </w:t>
            </w:r>
          </w:p>
          <w:p>
            <w:pPr>
              <w:pStyle w:val="24"/>
              <w:numPr>
                <w:ilvl w:val="0"/>
                <w:numId w:val="1"/>
              </w:numPr>
              <w:rPr>
                <w:rFonts w:ascii="Times New Roman" w:hAnsi="Times New Roman" w:cs="Times New Roman"/>
                <w:lang w:val="en-US"/>
              </w:rPr>
            </w:pPr>
            <w:r>
              <w:rPr>
                <w:rFonts w:ascii="Times New Roman" w:hAnsi="Times New Roman" w:cs="Times New Roman"/>
                <w:lang w:val="en-US"/>
              </w:rPr>
              <w:t>Conclusions, and why people should listen to the presentation; a concluding sentence regarding the implications of the study should convince the reader that the research is significant.</w:t>
            </w:r>
          </w:p>
          <w:p>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rPr>
              <w:t xml:space="preserve"> </w:t>
            </w:r>
            <w:r>
              <w:rPr>
                <w:rFonts w:ascii="Times New Roman" w:hAnsi="Times New Roman" w:cs="Times New Roman"/>
                <w:sz w:val="24"/>
                <w:szCs w:val="24"/>
                <w:lang w:val="en-US"/>
              </w:rPr>
              <w:t>One figure or one table can be included, with some restrictions regarding the number of columns (maximum 10) and the number of rows (maximum 10). Please note that tables may significantly reduce the number of available characters.</w:t>
            </w:r>
            <w:r>
              <w:rPr>
                <w:rFonts w:ascii="Times New Roman" w:hAnsi="Times New Roman" w:cs="Times New Roman"/>
                <w:sz w:val="24"/>
                <w:szCs w:val="24"/>
                <w:lang w:val="en-US"/>
              </w:rPr>
              <w:br w:type="textWrapping"/>
            </w:r>
            <w:r>
              <w:rPr>
                <w:rFonts w:ascii="Times New Roman" w:hAnsi="Times New Roman" w:cs="Times New Roman"/>
                <w:b/>
                <w:sz w:val="24"/>
                <w:szCs w:val="24"/>
              </w:rPr>
              <w:t xml:space="preserve"> </w:t>
            </w:r>
            <w:r>
              <w:rPr>
                <w:rFonts w:ascii="Times New Roman" w:hAnsi="Times New Roman" w:cs="Times New Roman"/>
                <w:sz w:val="24"/>
                <w:szCs w:val="24"/>
              </w:rPr>
              <w:t>Do not use special characters that may cause problems during processing. Please use the Spell Checker function to eliminate typing errors.</w:t>
            </w:r>
            <w:r>
              <w:rPr>
                <w:rFonts w:ascii="Times New Roman" w:hAnsi="Times New Roman" w:cs="Times New Roman"/>
                <w:sz w:val="24"/>
                <w:szCs w:val="24"/>
              </w:rPr>
              <w:br w:type="textWrapping"/>
            </w:r>
            <w:r>
              <w:rPr>
                <w:rFonts w:ascii="Times New Roman" w:hAnsi="Times New Roman" w:cs="Times New Roman"/>
                <w:sz w:val="24"/>
                <w:szCs w:val="24"/>
              </w:rPr>
              <w:t xml:space="preserve">  Please ensure that every reference cited in the text is also present in the reference list (and vice versa). Unpublished results and personal communications should be mentioned in the text. All cited material should be accessible to the public.</w:t>
            </w:r>
          </w:p>
          <w:p>
            <w:pPr>
              <w:rPr>
                <w:rFonts w:ascii="Times New Roman" w:hAnsi="Times New Roman" w:cs="Times New Roman"/>
                <w:lang w:val="en-GB"/>
              </w:rPr>
            </w:pPr>
          </w:p>
          <w:p>
            <w:pPr>
              <w:rPr>
                <w:rFonts w:ascii="Times New Roman" w:hAnsi="Times New Roman" w:cs="Times New Roman"/>
                <w:lang w:val="en-GB"/>
              </w:rPr>
            </w:pPr>
          </w:p>
          <w:p>
            <w:pPr>
              <w:pStyle w:val="13"/>
              <w:spacing w:before="0" w:after="0" w:line="240" w:lineRule="auto"/>
            </w:pPr>
          </w:p>
          <w:p>
            <w:pPr>
              <w:pStyle w:val="13"/>
              <w:spacing w:before="0" w:after="0" w:line="240" w:lineRule="auto"/>
            </w:pPr>
          </w:p>
          <w:p>
            <w:pPr>
              <w:pStyle w:val="13"/>
              <w:spacing w:before="0" w:after="0" w:line="240" w:lineRule="auto"/>
            </w:pPr>
          </w:p>
          <w:p>
            <w:pPr>
              <w:pStyle w:val="13"/>
              <w:spacing w:before="0" w:after="0" w:line="240" w:lineRule="auto"/>
            </w:pPr>
          </w:p>
          <w:p>
            <w:pPr>
              <w:pStyle w:val="13"/>
              <w:spacing w:before="0" w:after="0" w:line="240" w:lineRule="auto"/>
            </w:pPr>
          </w:p>
          <w:p>
            <w:pPr>
              <w:pStyle w:val="13"/>
              <w:spacing w:before="0" w:after="0" w:line="240" w:lineRule="auto"/>
            </w:pPr>
          </w:p>
          <w:p>
            <w:pPr>
              <w:pStyle w:val="13"/>
              <w:spacing w:before="0" w:after="0" w:line="240" w:lineRule="auto"/>
            </w:pPr>
          </w:p>
          <w:p>
            <w:pPr>
              <w:pStyle w:val="13"/>
              <w:spacing w:before="0" w:after="0" w:line="240" w:lineRule="auto"/>
              <w:rPr>
                <w:b w:val="0"/>
              </w:rPr>
            </w:pPr>
          </w:p>
          <w:p>
            <w:pPr>
              <w:jc w:val="center"/>
              <w:rPr>
                <w:rFonts w:ascii="Times New Roman" w:hAnsi="Times New Roman" w:cs="Times New Roman"/>
                <w:sz w:val="20"/>
                <w:szCs w:val="20"/>
                <w:lang w:val="en-GB"/>
              </w:rPr>
            </w:pPr>
            <w:r>
              <w:rPr>
                <w:rFonts w:ascii="Times New Roman" w:hAnsi="Times New Roman" w:cs="Times New Roman"/>
                <w:sz w:val="20"/>
                <w:szCs w:val="20"/>
                <w:lang w:val="en-GB"/>
              </w:rPr>
              <w:t>REFERENCES</w:t>
            </w:r>
          </w:p>
          <w:p>
            <w:pPr>
              <w:tabs>
                <w:tab w:val="left" w:pos="567"/>
              </w:tabs>
              <w:ind w:left="493" w:right="34" w:hanging="425"/>
              <w:jc w:val="both"/>
              <w:rPr>
                <w:rFonts w:ascii="Times New Roman" w:hAnsi="Times New Roman" w:cs="Times New Roman"/>
                <w:sz w:val="20"/>
                <w:szCs w:val="20"/>
                <w:lang w:val="en-US" w:eastAsia="fr-FR"/>
              </w:rPr>
            </w:pPr>
            <w:r>
              <w:rPr>
                <w:rFonts w:ascii="Times New Roman" w:hAnsi="Times New Roman" w:cs="Times New Roman"/>
                <w:smallCaps/>
                <w:sz w:val="20"/>
                <w:szCs w:val="20"/>
                <w:lang w:val="en-GB" w:eastAsia="fr-FR"/>
              </w:rPr>
              <w:t>Gautier</w:t>
            </w:r>
            <w:r>
              <w:rPr>
                <w:rFonts w:ascii="Times New Roman" w:hAnsi="Times New Roman" w:cs="Times New Roman"/>
                <w:sz w:val="20"/>
                <w:szCs w:val="20"/>
                <w:lang w:val="en-GB" w:eastAsia="fr-FR"/>
              </w:rPr>
              <w:t xml:space="preserve">, A. &amp; </w:t>
            </w:r>
            <w:r>
              <w:rPr>
                <w:rFonts w:ascii="Times New Roman" w:hAnsi="Times New Roman" w:cs="Times New Roman"/>
                <w:smallCaps/>
                <w:sz w:val="20"/>
                <w:szCs w:val="20"/>
                <w:lang w:val="en-GB" w:eastAsia="fr-FR"/>
              </w:rPr>
              <w:t>Van Neer</w:t>
            </w:r>
            <w:r>
              <w:rPr>
                <w:rFonts w:ascii="Times New Roman" w:hAnsi="Times New Roman" w:cs="Times New Roman"/>
                <w:sz w:val="20"/>
                <w:szCs w:val="20"/>
                <w:lang w:val="en-GB" w:eastAsia="fr-FR"/>
              </w:rPr>
              <w:t xml:space="preserve">, W. 2006. </w:t>
            </w:r>
            <w:r>
              <w:rPr>
                <w:rFonts w:ascii="Times New Roman" w:hAnsi="Times New Roman" w:cs="Times New Roman"/>
                <w:sz w:val="20"/>
                <w:szCs w:val="20"/>
                <w:lang w:val="en-US" w:eastAsia="fr-FR"/>
              </w:rPr>
              <w:t xml:space="preserve">Animal remains from Mahal Teglinos (Kassala, Sudan) and the arrival of pastoralism in the southern Atbai. — </w:t>
            </w:r>
            <w:r>
              <w:rPr>
                <w:rFonts w:ascii="Times New Roman" w:hAnsi="Times New Roman" w:cs="Times New Roman"/>
                <w:i/>
                <w:sz w:val="20"/>
                <w:szCs w:val="20"/>
                <w:lang w:val="en-US" w:eastAsia="fr-FR"/>
              </w:rPr>
              <w:t>Journal of African Archaeology</w:t>
            </w:r>
            <w:r>
              <w:rPr>
                <w:rFonts w:ascii="Times New Roman" w:hAnsi="Times New Roman" w:cs="Times New Roman"/>
                <w:sz w:val="20"/>
                <w:szCs w:val="20"/>
                <w:lang w:val="en-US" w:eastAsia="fr-FR"/>
              </w:rPr>
              <w:t xml:space="preserve">, </w:t>
            </w:r>
            <w:r>
              <w:rPr>
                <w:rFonts w:ascii="Times New Roman" w:hAnsi="Times New Roman" w:cs="Times New Roman"/>
                <w:b/>
                <w:sz w:val="20"/>
                <w:szCs w:val="20"/>
                <w:lang w:val="en-US" w:eastAsia="fr-FR"/>
              </w:rPr>
              <w:t>4</w:t>
            </w:r>
            <w:r>
              <w:rPr>
                <w:rFonts w:ascii="Times New Roman" w:hAnsi="Times New Roman" w:cs="Times New Roman"/>
                <w:sz w:val="20"/>
                <w:szCs w:val="20"/>
                <w:lang w:val="en-US" w:eastAsia="fr-FR"/>
              </w:rPr>
              <w:t xml:space="preserve"> (2): 223-233.</w:t>
            </w:r>
          </w:p>
          <w:p>
            <w:pPr>
              <w:tabs>
                <w:tab w:val="left" w:pos="567"/>
              </w:tabs>
              <w:ind w:left="493" w:right="34" w:hanging="425"/>
              <w:jc w:val="both"/>
              <w:rPr>
                <w:rFonts w:ascii="Times New Roman" w:hAnsi="Times New Roman" w:cs="Times New Roman"/>
                <w:sz w:val="20"/>
                <w:szCs w:val="20"/>
                <w:lang w:val="en-US" w:eastAsia="fr-FR"/>
              </w:rPr>
            </w:pPr>
            <w:r>
              <w:rPr>
                <w:rFonts w:ascii="Times New Roman" w:hAnsi="Times New Roman" w:cs="Times New Roman"/>
                <w:smallCaps/>
                <w:sz w:val="20"/>
                <w:szCs w:val="20"/>
                <w:lang w:val="en-GB" w:eastAsia="fr-FR"/>
              </w:rPr>
              <w:t>Brandt</w:t>
            </w:r>
            <w:r>
              <w:rPr>
                <w:rFonts w:ascii="Times New Roman" w:hAnsi="Times New Roman" w:cs="Times New Roman"/>
                <w:sz w:val="20"/>
                <w:szCs w:val="20"/>
                <w:lang w:val="en-US" w:eastAsia="fr-FR"/>
              </w:rPr>
              <w:t xml:space="preserve">, S. A. 1984. New Perspectives on the origins of Food Production in Ethiopia. — </w:t>
            </w:r>
            <w:r>
              <w:rPr>
                <w:rFonts w:ascii="Times New Roman" w:hAnsi="Times New Roman" w:cs="Times New Roman"/>
                <w:i/>
                <w:sz w:val="20"/>
                <w:szCs w:val="20"/>
                <w:lang w:val="en-US" w:eastAsia="fr-FR"/>
              </w:rPr>
              <w:t>In</w:t>
            </w:r>
            <w:r>
              <w:rPr>
                <w:rFonts w:ascii="Times New Roman" w:hAnsi="Times New Roman" w:cs="Times New Roman"/>
                <w:sz w:val="20"/>
                <w:szCs w:val="20"/>
                <w:lang w:val="en-US" w:eastAsia="fr-FR"/>
              </w:rPr>
              <w:t xml:space="preserve">: </w:t>
            </w:r>
            <w:r>
              <w:rPr>
                <w:rFonts w:ascii="Times New Roman" w:hAnsi="Times New Roman" w:cs="Times New Roman"/>
                <w:smallCaps/>
                <w:sz w:val="20"/>
                <w:szCs w:val="20"/>
                <w:lang w:val="en-US" w:eastAsia="fr-FR"/>
              </w:rPr>
              <w:t>Clark</w:t>
            </w:r>
            <w:r>
              <w:rPr>
                <w:rFonts w:ascii="Times New Roman" w:hAnsi="Times New Roman" w:cs="Times New Roman"/>
                <w:sz w:val="20"/>
                <w:szCs w:val="20"/>
                <w:lang w:val="en-US" w:eastAsia="fr-FR"/>
              </w:rPr>
              <w:t xml:space="preserve">, J. D. &amp; </w:t>
            </w:r>
            <w:r>
              <w:rPr>
                <w:rFonts w:ascii="Times New Roman" w:hAnsi="Times New Roman" w:cs="Times New Roman"/>
                <w:smallCaps/>
                <w:sz w:val="20"/>
                <w:szCs w:val="20"/>
                <w:lang w:val="en-US" w:eastAsia="fr-FR"/>
              </w:rPr>
              <w:t>Brandt</w:t>
            </w:r>
            <w:r>
              <w:rPr>
                <w:rFonts w:ascii="Times New Roman" w:hAnsi="Times New Roman" w:cs="Times New Roman"/>
                <w:sz w:val="20"/>
                <w:szCs w:val="20"/>
                <w:lang w:val="en-US" w:eastAsia="fr-FR"/>
              </w:rPr>
              <w:t>, S. A. (Eds.), From Hunters to Farmers: The Cause and Consequences of Food Production in Africa. Berkeley, University of California Press, pp. 173-191.</w:t>
            </w:r>
          </w:p>
          <w:p>
            <w:pPr>
              <w:tabs>
                <w:tab w:val="left" w:pos="567"/>
              </w:tabs>
              <w:ind w:left="493" w:right="34" w:hanging="425"/>
              <w:jc w:val="both"/>
              <w:rPr>
                <w:rFonts w:ascii="Times New Roman" w:hAnsi="Times New Roman" w:cs="Times New Roman"/>
                <w:sz w:val="20"/>
                <w:szCs w:val="20"/>
                <w:lang w:val="en-US" w:eastAsia="fr-FR"/>
              </w:rPr>
            </w:pPr>
            <w:r>
              <w:rPr>
                <w:rFonts w:ascii="Times New Roman" w:hAnsi="Times New Roman" w:cs="Times New Roman"/>
                <w:smallCaps/>
                <w:sz w:val="20"/>
                <w:szCs w:val="20"/>
                <w:lang w:val="en-GB" w:eastAsia="fr-FR"/>
              </w:rPr>
              <w:t>Clark</w:t>
            </w:r>
            <w:r>
              <w:rPr>
                <w:rFonts w:ascii="Times New Roman" w:hAnsi="Times New Roman" w:cs="Times New Roman"/>
                <w:sz w:val="20"/>
                <w:szCs w:val="20"/>
                <w:lang w:val="en-GB" w:eastAsia="fr-FR"/>
              </w:rPr>
              <w:t>, J. D. 1954. The Prehistoric Cultures of the Horn of Afr</w:t>
            </w:r>
            <w:r>
              <w:rPr>
                <w:rFonts w:ascii="Times New Roman" w:hAnsi="Times New Roman" w:cs="Times New Roman"/>
                <w:sz w:val="20"/>
                <w:szCs w:val="20"/>
                <w:lang w:val="en-US" w:eastAsia="fr-FR"/>
              </w:rPr>
              <w:t>ica. — Cambridge, Cambridge University Press, 374 pp.</w:t>
            </w:r>
          </w:p>
          <w:p>
            <w:pPr>
              <w:pStyle w:val="17"/>
              <w:spacing w:after="0"/>
              <w:jc w:val="left"/>
              <w:rPr>
                <w:i w:val="0"/>
                <w:lang w:eastAsia="it-IT"/>
              </w:rPr>
            </w:pPr>
            <w:r>
              <w:rPr>
                <w:i w:val="0"/>
                <w:lang w:eastAsia="it-IT"/>
              </w:rPr>
              <w:pict>
                <v:rect id="_x0000_i1025" o:spt="1" style="height:1pt;width:70.9pt;" fillcolor="#A0A0A0" filled="t" stroked="f" coordsize="21600,21600" o:hr="t" o:hrstd="t" o:hrpct="187">
                  <v:path/>
                  <v:fill on="t" focussize="0,0"/>
                  <v:stroke on="f"/>
                  <v:imagedata o:title=""/>
                  <o:lock v:ext="edit"/>
                  <w10:wrap type="none"/>
                  <w10:anchorlock/>
                </v:rect>
              </w:pict>
            </w:r>
          </w:p>
          <w:p>
            <w:pPr>
              <w:pStyle w:val="17"/>
              <w:jc w:val="left"/>
              <w:rPr>
                <w:rFonts w:ascii="Times New Roman" w:hAnsi="Times New Roman" w:cs="Times New Roman"/>
                <w:i w:val="0"/>
                <w:sz w:val="20"/>
                <w:szCs w:val="20"/>
              </w:rPr>
            </w:pPr>
            <w:r>
              <w:rPr>
                <w:rStyle w:val="18"/>
                <w:rFonts w:eastAsiaTheme="minorHAnsi"/>
                <w:i/>
                <w:sz w:val="20"/>
                <w:szCs w:val="20"/>
              </w:rPr>
              <w:t>1</w:t>
            </w:r>
            <w:r>
              <w:rPr>
                <w:rFonts w:ascii="Times New Roman" w:hAnsi="Times New Roman" w:cs="Times New Roman"/>
                <w:i w:val="0"/>
                <w:sz w:val="20"/>
                <w:szCs w:val="20"/>
              </w:rPr>
              <w:t>Author’s affiliation, City, Postal address, Country.</w:t>
            </w:r>
            <w:r>
              <w:rPr>
                <w:rFonts w:ascii="Times New Roman" w:hAnsi="Times New Roman" w:cs="Times New Roman"/>
                <w:i w:val="0"/>
                <w:sz w:val="20"/>
                <w:szCs w:val="20"/>
              </w:rPr>
              <w:br w:type="textWrapping"/>
            </w:r>
            <w:r>
              <w:rPr>
                <w:rStyle w:val="18"/>
                <w:rFonts w:eastAsiaTheme="minorHAnsi"/>
                <w:i/>
                <w:sz w:val="20"/>
                <w:szCs w:val="20"/>
              </w:rPr>
              <w:t>2</w:t>
            </w:r>
            <w:r>
              <w:rPr>
                <w:rFonts w:ascii="Times New Roman" w:hAnsi="Times New Roman" w:cs="Times New Roman"/>
                <w:i w:val="0"/>
                <w:sz w:val="20"/>
                <w:szCs w:val="20"/>
              </w:rPr>
              <w:t>Author’s affiliation, City, Postal address, Country</w:t>
            </w:r>
            <w:r>
              <w:rPr>
                <w:rFonts w:ascii="Times New Roman" w:hAnsi="Times New Roman" w:cs="Times New Roman"/>
                <w:i w:val="0"/>
                <w:sz w:val="20"/>
                <w:szCs w:val="20"/>
              </w:rPr>
              <w:br w:type="textWrapping"/>
            </w:r>
            <w:r>
              <w:rPr>
                <w:rStyle w:val="18"/>
                <w:rFonts w:eastAsiaTheme="minorHAnsi"/>
                <w:i/>
                <w:sz w:val="20"/>
                <w:szCs w:val="20"/>
              </w:rPr>
              <w:t>3</w:t>
            </w:r>
            <w:r>
              <w:rPr>
                <w:rFonts w:ascii="Times New Roman" w:hAnsi="Times New Roman" w:cs="Times New Roman"/>
                <w:i w:val="0"/>
                <w:sz w:val="20"/>
                <w:szCs w:val="20"/>
              </w:rPr>
              <w:t>Author’s affiliation, City, Postal address, Country</w:t>
            </w:r>
            <w:r>
              <w:rPr>
                <w:rFonts w:ascii="Times New Roman" w:hAnsi="Times New Roman" w:cs="Times New Roman"/>
                <w:i w:val="0"/>
                <w:sz w:val="20"/>
                <w:szCs w:val="20"/>
              </w:rPr>
              <w:br w:type="textWrapping"/>
            </w:r>
            <w:r>
              <w:rPr>
                <w:rStyle w:val="18"/>
                <w:rFonts w:eastAsiaTheme="minorHAnsi"/>
                <w:i/>
                <w:sz w:val="20"/>
                <w:szCs w:val="20"/>
              </w:rPr>
              <w:t>*</w:t>
            </w:r>
            <w:r>
              <w:rPr>
                <w:rFonts w:ascii="Times New Roman" w:hAnsi="Times New Roman" w:cs="Times New Roman"/>
                <w:i w:val="0"/>
                <w:sz w:val="20"/>
                <w:szCs w:val="20"/>
              </w:rPr>
              <w:t xml:space="preserve">Corresponding Author. Email: </w:t>
            </w:r>
            <w:r>
              <w:fldChar w:fldCharType="begin"/>
            </w:r>
            <w:r>
              <w:instrText xml:space="preserve"> HYPERLINK "mailto:name@domain.xxx" </w:instrText>
            </w:r>
            <w:r>
              <w:fldChar w:fldCharType="separate"/>
            </w:r>
            <w:r>
              <w:rPr>
                <w:rStyle w:val="7"/>
                <w:rFonts w:ascii="Times New Roman" w:hAnsi="Times New Roman" w:cs="Times New Roman"/>
                <w:i w:val="0"/>
                <w:sz w:val="20"/>
                <w:szCs w:val="20"/>
              </w:rPr>
              <w:t>name@domain.xxx</w:t>
            </w:r>
            <w:r>
              <w:rPr>
                <w:rStyle w:val="7"/>
                <w:rFonts w:ascii="Times New Roman" w:hAnsi="Times New Roman" w:cs="Times New Roman"/>
                <w:i w:val="0"/>
                <w:sz w:val="20"/>
                <w:szCs w:val="20"/>
              </w:rPr>
              <w:fldChar w:fldCharType="end"/>
            </w:r>
            <w:bookmarkEnd w:id="0"/>
            <w:permEnd w:id="1"/>
          </w:p>
        </w:tc>
      </w:tr>
    </w:tbl>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847EC"/>
    <w:multiLevelType w:val="multilevel"/>
    <w:tmpl w:val="7D6847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Full" w:cryptAlgorithmClass="hash" w:cryptAlgorithmType="typeAny" w:cryptAlgorithmSid="4" w:cryptSpinCount="0" w:hash="czypLNG5pfV+yTvv+DwKA5kMXy4=" w:salt="DRgqouwzT60ERFhhZp+0AQ=="/>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53"/>
    <w:rsid w:val="00485DB6"/>
    <w:rsid w:val="004F29B3"/>
    <w:rsid w:val="005A5AC5"/>
    <w:rsid w:val="005C081C"/>
    <w:rsid w:val="006126A9"/>
    <w:rsid w:val="00643B4E"/>
    <w:rsid w:val="006627AE"/>
    <w:rsid w:val="006A32FC"/>
    <w:rsid w:val="006A79F7"/>
    <w:rsid w:val="00756D38"/>
    <w:rsid w:val="007B3170"/>
    <w:rsid w:val="0082786E"/>
    <w:rsid w:val="00830C6D"/>
    <w:rsid w:val="00935AAC"/>
    <w:rsid w:val="009B05AD"/>
    <w:rsid w:val="00B24709"/>
    <w:rsid w:val="00C117B7"/>
    <w:rsid w:val="00C24A53"/>
    <w:rsid w:val="00C311D6"/>
    <w:rsid w:val="00CC1EB0"/>
    <w:rsid w:val="00D66C27"/>
    <w:rsid w:val="00DF1052"/>
    <w:rsid w:val="00F11097"/>
    <w:rsid w:val="00FC0D75"/>
    <w:rsid w:val="00FD3F8E"/>
    <w:rsid w:val="01D80420"/>
    <w:rsid w:val="08320DA0"/>
    <w:rsid w:val="0C55598F"/>
    <w:rsid w:val="0EF15FB9"/>
    <w:rsid w:val="13493649"/>
    <w:rsid w:val="211E75A4"/>
    <w:rsid w:val="25DF60F1"/>
    <w:rsid w:val="3B8451B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B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uiPriority w:val="99"/>
    <w:pPr>
      <w:spacing w:after="0" w:line="240" w:lineRule="auto"/>
    </w:pPr>
    <w:rPr>
      <w:rFonts w:ascii="Segoe UI" w:hAnsi="Segoe UI" w:cs="Segoe UI"/>
      <w:sz w:val="18"/>
      <w:szCs w:val="18"/>
    </w:rPr>
  </w:style>
  <w:style w:type="paragraph" w:styleId="5">
    <w:name w:val="header"/>
    <w:basedOn w:val="1"/>
    <w:link w:val="11"/>
    <w:uiPriority w:val="0"/>
    <w:pPr>
      <w:tabs>
        <w:tab w:val="center" w:pos="4819"/>
        <w:tab w:val="right" w:pos="9638"/>
      </w:tabs>
      <w:spacing w:after="0" w:line="240" w:lineRule="auto"/>
    </w:pPr>
    <w:rPr>
      <w:rFonts w:ascii="Times New Roman" w:hAnsi="Times New Roman" w:eastAsia="Times New Roman" w:cs="Times New Roman"/>
      <w:sz w:val="24"/>
      <w:szCs w:val="24"/>
      <w:lang w:val="zh-CN" w:eastAsia="zh-CN"/>
    </w:rPr>
  </w:style>
  <w:style w:type="paragraph" w:styleId="6">
    <w:name w:val="HTML Address"/>
    <w:basedOn w:val="1"/>
    <w:link w:val="21"/>
    <w:unhideWhenUsed/>
    <w:qFormat/>
    <w:uiPriority w:val="99"/>
    <w:pPr>
      <w:spacing w:after="0" w:line="240" w:lineRule="auto"/>
    </w:pPr>
    <w:rPr>
      <w:rFonts w:ascii="Times New Roman" w:hAnsi="Times New Roman" w:cs="Times New Roman"/>
      <w:i/>
      <w:iCs/>
      <w:sz w:val="20"/>
      <w:szCs w:val="20"/>
      <w:lang w:val="en-US"/>
    </w:rPr>
  </w:style>
  <w:style w:type="character" w:styleId="7">
    <w:name w:val="Hyperlink"/>
    <w:uiPriority w:val="0"/>
    <w:rPr>
      <w:color w:val="0000FF"/>
      <w:u w:val="single"/>
    </w:rPr>
  </w:style>
  <w:style w:type="paragraph" w:customStyle="1" w:styleId="8">
    <w:name w:val="ProScience_Abs_Txt"/>
    <w:basedOn w:val="1"/>
    <w:qFormat/>
    <w:uiPriority w:val="0"/>
    <w:pPr>
      <w:spacing w:after="240" w:line="240" w:lineRule="auto"/>
    </w:pPr>
    <w:rPr>
      <w:rFonts w:ascii="Times New Roman" w:hAnsi="Times New Roman" w:eastAsia="Times New Roman" w:cs="Times New Roman"/>
      <w:sz w:val="18"/>
      <w:szCs w:val="24"/>
      <w:lang w:val="en-GB" w:eastAsia="it-IT"/>
    </w:rPr>
  </w:style>
  <w:style w:type="paragraph" w:customStyle="1" w:styleId="9">
    <w:name w:val="ProScience_References"/>
    <w:next w:val="1"/>
    <w:link w:val="10"/>
    <w:uiPriority w:val="0"/>
    <w:pPr>
      <w:spacing w:after="0" w:line="240" w:lineRule="auto"/>
      <w:ind w:left="284" w:hanging="284"/>
      <w:jc w:val="both"/>
    </w:pPr>
    <w:rPr>
      <w:rFonts w:ascii="Times New Roman" w:hAnsi="Times New Roman" w:eastAsia="Times New Roman" w:cs="Times New Roman"/>
      <w:iCs/>
      <w:color w:val="000000"/>
      <w:sz w:val="16"/>
      <w:szCs w:val="20"/>
      <w:lang w:val="en-GB" w:eastAsia="en-US" w:bidi="ar-SA"/>
    </w:rPr>
  </w:style>
  <w:style w:type="character" w:customStyle="1" w:styleId="10">
    <w:name w:val="ProScience_References Carattere"/>
    <w:link w:val="9"/>
    <w:uiPriority w:val="0"/>
    <w:rPr>
      <w:rFonts w:ascii="Times New Roman" w:hAnsi="Times New Roman" w:eastAsia="Times New Roman" w:cs="Times New Roman"/>
      <w:iCs/>
      <w:color w:val="000000"/>
      <w:sz w:val="16"/>
      <w:szCs w:val="20"/>
      <w:lang w:val="en-GB"/>
    </w:rPr>
  </w:style>
  <w:style w:type="character" w:customStyle="1" w:styleId="11">
    <w:name w:val="Header Char"/>
    <w:basedOn w:val="2"/>
    <w:link w:val="5"/>
    <w:uiPriority w:val="0"/>
    <w:rPr>
      <w:rFonts w:ascii="Times New Roman" w:hAnsi="Times New Roman" w:eastAsia="Times New Roman" w:cs="Times New Roman"/>
      <w:sz w:val="24"/>
      <w:szCs w:val="24"/>
      <w:lang w:val="zh-CN" w:eastAsia="zh-CN"/>
    </w:rPr>
  </w:style>
  <w:style w:type="paragraph" w:customStyle="1" w:styleId="12">
    <w:name w:val="ProScience_Title"/>
    <w:next w:val="1"/>
    <w:qFormat/>
    <w:uiPriority w:val="0"/>
    <w:pPr>
      <w:spacing w:after="240" w:line="400" w:lineRule="exact"/>
      <w:jc w:val="center"/>
    </w:pPr>
    <w:rPr>
      <w:rFonts w:ascii="Times New Roman" w:hAnsi="Times New Roman" w:eastAsia="Times New Roman" w:cs="Times New Roman"/>
      <w:sz w:val="32"/>
      <w:szCs w:val="20"/>
      <w:lang w:val="en-GB" w:eastAsia="it-IT" w:bidi="ar-SA"/>
    </w:rPr>
  </w:style>
  <w:style w:type="paragraph" w:customStyle="1" w:styleId="13">
    <w:name w:val="ProScience_Abs_Title"/>
    <w:basedOn w:val="1"/>
    <w:qFormat/>
    <w:uiPriority w:val="0"/>
    <w:pPr>
      <w:spacing w:before="200" w:after="200" w:line="200" w:lineRule="exact"/>
    </w:pPr>
    <w:rPr>
      <w:rFonts w:ascii="Times New Roman" w:hAnsi="Times New Roman" w:eastAsia="Times New Roman" w:cs="Times New Roman"/>
      <w:b/>
      <w:bCs/>
      <w:sz w:val="20"/>
      <w:szCs w:val="20"/>
      <w:lang w:val="en-GB" w:eastAsia="it-IT"/>
    </w:rPr>
  </w:style>
  <w:style w:type="paragraph" w:customStyle="1" w:styleId="14">
    <w:name w:val="ProScience_Authors_Sup"/>
    <w:basedOn w:val="15"/>
    <w:next w:val="1"/>
    <w:link w:val="20"/>
    <w:qFormat/>
    <w:uiPriority w:val="0"/>
    <w:rPr>
      <w:i/>
      <w:position w:val="6"/>
      <w:sz w:val="16"/>
      <w:szCs w:val="24"/>
      <w:lang w:val="en-US" w:eastAsia="zh-CN"/>
    </w:rPr>
  </w:style>
  <w:style w:type="paragraph" w:customStyle="1" w:styleId="15">
    <w:name w:val="ProScience_Authors"/>
    <w:basedOn w:val="1"/>
    <w:next w:val="1"/>
    <w:qFormat/>
    <w:uiPriority w:val="0"/>
    <w:pPr>
      <w:spacing w:after="120" w:line="240" w:lineRule="auto"/>
      <w:jc w:val="center"/>
    </w:pPr>
    <w:rPr>
      <w:rFonts w:ascii="Times New Roman" w:hAnsi="Times New Roman" w:eastAsia="Times New Roman" w:cs="Times New Roman"/>
      <w:sz w:val="24"/>
      <w:szCs w:val="20"/>
      <w:lang w:val="en-GB" w:eastAsia="it-IT"/>
    </w:rPr>
  </w:style>
  <w:style w:type="paragraph" w:customStyle="1" w:styleId="16">
    <w:name w:val="ProScience_SuperscriptAffiliation"/>
    <w:basedOn w:val="17"/>
    <w:next w:val="1"/>
    <w:link w:val="18"/>
    <w:uiPriority w:val="0"/>
    <w:rPr>
      <w:iCs/>
      <w:color w:val="000000"/>
      <w:sz w:val="16"/>
      <w:szCs w:val="16"/>
      <w:vertAlign w:val="superscript"/>
    </w:rPr>
  </w:style>
  <w:style w:type="paragraph" w:customStyle="1" w:styleId="17">
    <w:name w:val="ProScience_Affiliation"/>
    <w:basedOn w:val="1"/>
    <w:next w:val="1"/>
    <w:link w:val="19"/>
    <w:uiPriority w:val="0"/>
    <w:pPr>
      <w:spacing w:after="200" w:line="240" w:lineRule="auto"/>
      <w:jc w:val="center"/>
    </w:pPr>
    <w:rPr>
      <w:i/>
      <w:szCs w:val="24"/>
      <w:lang w:val="en-GB"/>
    </w:rPr>
  </w:style>
  <w:style w:type="character" w:customStyle="1" w:styleId="18">
    <w:name w:val="ProScience_SuperscriptAffiliation Carattere"/>
    <w:link w:val="16"/>
    <w:uiPriority w:val="0"/>
    <w:rPr>
      <w:rFonts w:ascii="Times New Roman" w:hAnsi="Times New Roman" w:eastAsia="Times New Roman" w:cs="Times New Roman"/>
      <w:i/>
      <w:iCs/>
      <w:color w:val="000000"/>
      <w:sz w:val="16"/>
      <w:szCs w:val="16"/>
      <w:vertAlign w:val="superscript"/>
      <w:lang w:val="en-GB" w:eastAsia="zh-CN"/>
    </w:rPr>
  </w:style>
  <w:style w:type="character" w:customStyle="1" w:styleId="19">
    <w:name w:val="ProScience_Affiliation Carattere"/>
    <w:link w:val="17"/>
    <w:uiPriority w:val="0"/>
    <w:rPr>
      <w:i/>
      <w:szCs w:val="24"/>
      <w:lang w:val="en-GB"/>
    </w:rPr>
  </w:style>
  <w:style w:type="character" w:customStyle="1" w:styleId="20">
    <w:name w:val="ProScience_Authors_Sup Carattere"/>
    <w:link w:val="14"/>
    <w:uiPriority w:val="0"/>
    <w:rPr>
      <w:rFonts w:ascii="Times New Roman" w:hAnsi="Times New Roman" w:eastAsia="Times New Roman" w:cs="Times New Roman"/>
      <w:i/>
      <w:position w:val="6"/>
      <w:sz w:val="16"/>
      <w:szCs w:val="24"/>
      <w:lang w:val="en-US" w:eastAsia="zh-CN"/>
    </w:rPr>
  </w:style>
  <w:style w:type="character" w:customStyle="1" w:styleId="21">
    <w:name w:val="HTML Address Char"/>
    <w:basedOn w:val="2"/>
    <w:link w:val="6"/>
    <w:uiPriority w:val="99"/>
    <w:rPr>
      <w:rFonts w:ascii="Times New Roman" w:hAnsi="Times New Roman" w:cs="Times New Roman"/>
      <w:i/>
      <w:iCs/>
      <w:sz w:val="20"/>
      <w:szCs w:val="20"/>
      <w:lang w:val="en-US"/>
    </w:rPr>
  </w:style>
  <w:style w:type="character" w:customStyle="1" w:styleId="22">
    <w:name w:val="Balloon Text Char"/>
    <w:basedOn w:val="2"/>
    <w:link w:val="4"/>
    <w:semiHidden/>
    <w:uiPriority w:val="99"/>
    <w:rPr>
      <w:rFonts w:ascii="Segoe UI" w:hAnsi="Segoe UI" w:cs="Segoe UI"/>
      <w:sz w:val="18"/>
      <w:szCs w:val="18"/>
    </w:rPr>
  </w:style>
  <w:style w:type="paragraph" w:customStyle="1" w:styleId="23">
    <w:name w:val="ProScience_Table-Text"/>
    <w:uiPriority w:val="0"/>
    <w:pPr>
      <w:spacing w:after="60" w:line="200" w:lineRule="exact"/>
    </w:pPr>
    <w:rPr>
      <w:rFonts w:ascii="Times New Roman" w:hAnsi="Times New Roman" w:eastAsia="SimSun" w:cs="Times New Roman"/>
      <w:sz w:val="16"/>
      <w:szCs w:val="20"/>
      <w:lang w:val="en-GB" w:eastAsia="en-US" w:bidi="ar-SA"/>
    </w:rPr>
  </w:style>
  <w:style w:type="paragraph" w:styleId="24">
    <w:name w:val="List Paragraph"/>
    <w:basedOn w:val="1"/>
    <w:qFormat/>
    <w:uiPriority w:val="34"/>
    <w:pPr>
      <w:spacing w:after="0" w:line="240" w:lineRule="auto"/>
      <w:ind w:left="720"/>
      <w:contextualSpacing/>
    </w:pPr>
    <w:rPr>
      <w:rFonts w:eastAsiaTheme="minorEastAsia"/>
      <w:sz w:val="24"/>
      <w:szCs w:val="24"/>
      <w:lang w:val="fr-F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FA2AC-5DF4-4048-8107-BD37EE87974B}">
  <ds:schemaRefs/>
</ds:datastoreItem>
</file>

<file path=docProps/app.xml><?xml version="1.0" encoding="utf-8"?>
<Properties xmlns="http://schemas.openxmlformats.org/officeDocument/2006/extended-properties" xmlns:vt="http://schemas.openxmlformats.org/officeDocument/2006/docPropsVTypes">
  <Template>Normal</Template>
  <Pages>2</Pages>
  <Words>630</Words>
  <Characters>3467</Characters>
  <Lines>28</Lines>
  <Paragraphs>8</Paragraphs>
  <TotalTime>1</TotalTime>
  <ScaleCrop>false</ScaleCrop>
  <LinksUpToDate>false</LinksUpToDate>
  <CharactersWithSpaces>4089</CharactersWithSpaces>
  <Application>WPS Office_11.2.0.10451_F1E327BC-269C-435d-A152-05C5408002CA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2021-05-31T09:22:00Z</dcterms:created>
  <dc:creator>Gebruiker</dc:creator>
  <cp:lastModifiedBy>Gebruiker</cp:lastModifiedBy>
  <dcterms:modified xsi:type="dcterms:W3CDTF">2022-05-06T13:44:49Z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A1F6C5B99A6841DCB2A0DA42900150A7</vt:lpwstr>
  </property>
</Properties>
</file>